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A" w:rsidRDefault="00CD482A"/>
    <w:tbl>
      <w:tblPr>
        <w:tblStyle w:val="a5"/>
        <w:tblW w:w="9355" w:type="dxa"/>
        <w:tblInd w:w="-318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/>
      </w:tblPr>
      <w:tblGrid>
        <w:gridCol w:w="4513"/>
        <w:gridCol w:w="4842"/>
      </w:tblGrid>
      <w:tr w:rsidR="00CD482A">
        <w:trPr>
          <w:trHeight w:val="583"/>
        </w:trPr>
        <w:tc>
          <w:tcPr>
            <w:tcW w:w="9355" w:type="dxa"/>
            <w:gridSpan w:val="2"/>
            <w:shd w:val="clear" w:color="auto" w:fill="1F497D" w:themeFill="text2"/>
          </w:tcPr>
          <w:p w:rsidR="00CD482A" w:rsidRDefault="00CD482A">
            <w:pPr>
              <w:spacing w:after="0" w:line="220" w:lineRule="atLeast"/>
              <w:jc w:val="center"/>
              <w:rPr>
                <w:rFonts w:asciiTheme="minorHAnsi" w:eastAsiaTheme="minorEastAsia" w:hAnsiTheme="minorHAnsi" w:cs="Times New Roman"/>
                <w:bCs/>
                <w:color w:val="FFFFFF" w:themeColor="background1"/>
                <w:sz w:val="24"/>
                <w:szCs w:val="32"/>
              </w:rPr>
            </w:pPr>
          </w:p>
          <w:p w:rsidR="00CD482A" w:rsidRDefault="009A3F69">
            <w:pPr>
              <w:spacing w:after="0" w:line="220" w:lineRule="atLeast"/>
              <w:jc w:val="center"/>
              <w:rPr>
                <w:rFonts w:asciiTheme="minorHAnsi" w:eastAsiaTheme="minorEastAsia" w:hAnsiTheme="minorHAnsi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  <w:color w:val="FFFFFF" w:themeColor="background1"/>
                <w:sz w:val="32"/>
                <w:szCs w:val="32"/>
              </w:rPr>
              <w:t>ICEA™</w:t>
            </w:r>
            <w:r w:rsidR="00114303">
              <w:rPr>
                <w:rFonts w:asciiTheme="minorHAnsi" w:eastAsiaTheme="minorEastAsia" w:hAnsiTheme="minorHAnsi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Aid</w:t>
            </w:r>
            <w:r>
              <w:rPr>
                <w:rFonts w:asciiTheme="minorHAnsi" w:eastAsiaTheme="minorEastAsia" w:hAnsiTheme="minorHAnsi" w:cs="Times New Roman" w:hint="eastAsia"/>
                <w:b/>
                <w:bCs/>
                <w:color w:val="FFFFFF" w:themeColor="background1"/>
                <w:sz w:val="32"/>
                <w:szCs w:val="32"/>
              </w:rPr>
              <w:t xml:space="preserve"> Phase</w:t>
            </w:r>
            <w:r w:rsidR="001108BE">
              <w:rPr>
                <w:rFonts w:asciiTheme="minorHAnsi" w:eastAsiaTheme="minorEastAsia" w:hAnsiTheme="minorHAnsi" w:cs="Times New Roman" w:hint="eastAsia"/>
                <w:b/>
                <w:bCs/>
                <w:color w:val="FFFFFF" w:themeColor="background1"/>
                <w:sz w:val="32"/>
                <w:szCs w:val="32"/>
              </w:rPr>
              <w:t>Ⅰ</w:t>
            </w:r>
            <w:r w:rsidR="00114303">
              <w:rPr>
                <w:rFonts w:asciiTheme="minorHAnsi" w:eastAsiaTheme="minorEastAsia" w:hAnsiTheme="minorHAnsi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Application Form</w:t>
            </w:r>
          </w:p>
          <w:p w:rsidR="00CD482A" w:rsidRDefault="00CD482A">
            <w:pPr>
              <w:spacing w:after="0" w:line="220" w:lineRule="atLeast"/>
            </w:pPr>
          </w:p>
        </w:tc>
      </w:tr>
      <w:tr w:rsidR="00CD482A">
        <w:trPr>
          <w:trHeight w:val="850"/>
        </w:trPr>
        <w:tc>
          <w:tcPr>
            <w:tcW w:w="4513" w:type="dxa"/>
          </w:tcPr>
          <w:p w:rsidR="00CD482A" w:rsidRDefault="00114303">
            <w:pPr>
              <w:spacing w:after="0" w:line="220" w:lineRule="atLeast"/>
            </w:pPr>
            <w:r>
              <w:rPr>
                <w:rFonts w:hint="eastAsia"/>
              </w:rPr>
              <w:t>Name of the association</w:t>
            </w:r>
          </w:p>
        </w:tc>
        <w:tc>
          <w:tcPr>
            <w:tcW w:w="4842" w:type="dxa"/>
          </w:tcPr>
          <w:p w:rsidR="00CD482A" w:rsidRDefault="00114303">
            <w:pPr>
              <w:spacing w:after="0" w:line="220" w:lineRule="atLeast"/>
            </w:pPr>
            <w:r>
              <w:rPr>
                <w:rFonts w:hint="eastAsia"/>
              </w:rPr>
              <w:t>Country</w:t>
            </w:r>
          </w:p>
        </w:tc>
      </w:tr>
      <w:tr w:rsidR="00CD482A">
        <w:trPr>
          <w:trHeight w:val="850"/>
        </w:trPr>
        <w:tc>
          <w:tcPr>
            <w:tcW w:w="4513" w:type="dxa"/>
          </w:tcPr>
          <w:p w:rsidR="00CD482A" w:rsidRDefault="00114303">
            <w:pPr>
              <w:spacing w:after="0" w:line="220" w:lineRule="atLeast"/>
            </w:pPr>
            <w:r>
              <w:rPr>
                <w:rFonts w:hint="eastAsia"/>
              </w:rPr>
              <w:t>Address</w:t>
            </w:r>
          </w:p>
        </w:tc>
        <w:tc>
          <w:tcPr>
            <w:tcW w:w="4842" w:type="dxa"/>
          </w:tcPr>
          <w:p w:rsidR="00CD482A" w:rsidRDefault="001108BE" w:rsidP="001108BE">
            <w:pPr>
              <w:spacing w:after="0" w:line="220" w:lineRule="atLeast"/>
            </w:pPr>
            <w:r>
              <w:rPr>
                <w:rFonts w:hint="eastAsia"/>
              </w:rPr>
              <w:t>Official Website</w:t>
            </w:r>
          </w:p>
        </w:tc>
      </w:tr>
      <w:tr w:rsidR="00CD482A">
        <w:trPr>
          <w:trHeight w:val="850"/>
        </w:trPr>
        <w:tc>
          <w:tcPr>
            <w:tcW w:w="4513" w:type="dxa"/>
          </w:tcPr>
          <w:p w:rsidR="00CD482A" w:rsidRDefault="00114303">
            <w:pPr>
              <w:spacing w:after="0" w:line="220" w:lineRule="atLeast"/>
            </w:pPr>
            <w:r>
              <w:rPr>
                <w:rFonts w:hint="eastAsia"/>
              </w:rPr>
              <w:t>Contact Number</w:t>
            </w:r>
          </w:p>
        </w:tc>
        <w:tc>
          <w:tcPr>
            <w:tcW w:w="4842" w:type="dxa"/>
          </w:tcPr>
          <w:p w:rsidR="00CD482A" w:rsidRDefault="00114303">
            <w:pPr>
              <w:spacing w:after="0" w:line="220" w:lineRule="atLeast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</w:tr>
      <w:tr w:rsidR="00C708F9" w:rsidTr="00683AC4">
        <w:trPr>
          <w:trHeight w:val="850"/>
        </w:trPr>
        <w:tc>
          <w:tcPr>
            <w:tcW w:w="9355" w:type="dxa"/>
            <w:gridSpan w:val="2"/>
          </w:tcPr>
          <w:p w:rsidR="00C708F9" w:rsidRDefault="00C708F9">
            <w:pPr>
              <w:spacing w:after="0" w:line="220" w:lineRule="atLeast"/>
            </w:pPr>
            <w:r>
              <w:t>O</w:t>
            </w:r>
            <w:r w:rsidR="0073378A">
              <w:rPr>
                <w:rFonts w:hint="eastAsia"/>
              </w:rPr>
              <w:t>fficial Facebook Homepage/ Group L</w:t>
            </w:r>
            <w:r>
              <w:rPr>
                <w:rFonts w:hint="eastAsia"/>
              </w:rPr>
              <w:t>ink</w:t>
            </w:r>
          </w:p>
        </w:tc>
      </w:tr>
      <w:tr w:rsidR="00C708F9" w:rsidTr="00683AC4">
        <w:trPr>
          <w:trHeight w:val="850"/>
        </w:trPr>
        <w:tc>
          <w:tcPr>
            <w:tcW w:w="9355" w:type="dxa"/>
            <w:gridSpan w:val="2"/>
          </w:tcPr>
          <w:p w:rsidR="00C708F9" w:rsidRDefault="0073378A" w:rsidP="003D1A15">
            <w:pPr>
              <w:spacing w:after="0" w:line="220" w:lineRule="atLeast"/>
            </w:pPr>
            <w:r>
              <w:rPr>
                <w:rFonts w:hint="eastAsia"/>
              </w:rPr>
              <w:t>ICEA Local Homepage/ G</w:t>
            </w:r>
            <w:r w:rsidR="00C708F9">
              <w:rPr>
                <w:rFonts w:hint="eastAsia"/>
              </w:rPr>
              <w:t xml:space="preserve">roup </w:t>
            </w:r>
            <w:r>
              <w:rPr>
                <w:rFonts w:hint="eastAsia"/>
              </w:rPr>
              <w:t>L</w:t>
            </w:r>
            <w:r w:rsidR="00C708F9">
              <w:rPr>
                <w:rFonts w:hint="eastAsia"/>
              </w:rPr>
              <w:t>ink (Name format: ICEA+ country name)</w:t>
            </w:r>
          </w:p>
        </w:tc>
      </w:tr>
      <w:tr w:rsidR="00C708F9" w:rsidTr="00EE44A0">
        <w:trPr>
          <w:trHeight w:val="1743"/>
        </w:trPr>
        <w:tc>
          <w:tcPr>
            <w:tcW w:w="9355" w:type="dxa"/>
            <w:gridSpan w:val="2"/>
          </w:tcPr>
          <w:p w:rsidR="00C708F9" w:rsidRDefault="00D32410" w:rsidP="003D1A15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Is your association</w:t>
            </w:r>
            <w:r w:rsidR="00A1592F"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an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ICEA memb</w:t>
            </w:r>
            <w:r w:rsidR="00C708F9"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er?</w:t>
            </w:r>
          </w:p>
          <w:p w:rsidR="00C708F9" w:rsidRDefault="00C708F9" w:rsidP="003D1A15">
            <w:pPr>
              <w:pStyle w:val="a6"/>
              <w:numPr>
                <w:ilvl w:val="0"/>
                <w:numId w:val="3"/>
              </w:numPr>
              <w:spacing w:after="0" w:line="220" w:lineRule="atLeast"/>
              <w:ind w:firstLineChars="0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Yes 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32"/>
              </w:rPr>
              <w:t xml:space="preserve">□ 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No      </w:t>
            </w:r>
          </w:p>
          <w:p w:rsidR="00C708F9" w:rsidRDefault="00C708F9" w:rsidP="00EE44A0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Is your association willing to join </w:t>
            </w:r>
            <w:r w:rsidRPr="00AA2585"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  <w:t>ICEA™ Aid</w:t>
            </w:r>
            <w:r w:rsidRPr="00AA2585"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Phase</w:t>
            </w:r>
            <w:r w:rsidRPr="00AA2585"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Ⅰ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and agree </w:t>
            </w:r>
            <w:r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  <w:t>with the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assessment standard?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br/>
            </w:r>
            <w:r>
              <w:rPr>
                <w:rFonts w:ascii="宋体" w:eastAsia="宋体" w:hAnsi="宋体" w:cs="Times New Roman" w:hint="eastAsia"/>
                <w:bCs/>
                <w:sz w:val="24"/>
                <w:szCs w:val="32"/>
              </w:rPr>
              <w:t xml:space="preserve">□ 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Yes 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32"/>
              </w:rPr>
              <w:t xml:space="preserve">□ 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No</w:t>
            </w:r>
          </w:p>
          <w:p w:rsidR="00C708F9" w:rsidRDefault="00C708F9" w:rsidP="00EE44A0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Do you agree to allow ICEA collect related FB data for c</w:t>
            </w:r>
            <w:r w:rsidRPr="00AA2585"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  <w:t>alculation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purpose? </w:t>
            </w:r>
          </w:p>
          <w:p w:rsidR="00C708F9" w:rsidRPr="00EE44A0" w:rsidRDefault="00C708F9" w:rsidP="00EE44A0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32"/>
              </w:rPr>
              <w:t xml:space="preserve">□ 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Yes 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32"/>
              </w:rPr>
              <w:t xml:space="preserve">□ 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No</w:t>
            </w:r>
          </w:p>
        </w:tc>
      </w:tr>
      <w:tr w:rsidR="00C708F9">
        <w:trPr>
          <w:trHeight w:val="454"/>
        </w:trPr>
        <w:tc>
          <w:tcPr>
            <w:tcW w:w="9355" w:type="dxa"/>
            <w:gridSpan w:val="2"/>
            <w:shd w:val="clear" w:color="auto" w:fill="A6A6A6" w:themeFill="background1" w:themeFillShade="A6"/>
          </w:tcPr>
          <w:p w:rsidR="00C708F9" w:rsidRDefault="00C708F9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General Information</w:t>
            </w:r>
          </w:p>
        </w:tc>
      </w:tr>
      <w:tr w:rsidR="00C708F9">
        <w:trPr>
          <w:trHeight w:val="1134"/>
        </w:trPr>
        <w:tc>
          <w:tcPr>
            <w:tcW w:w="9355" w:type="dxa"/>
            <w:gridSpan w:val="2"/>
          </w:tcPr>
          <w:p w:rsidR="00C708F9" w:rsidRDefault="00C708F9">
            <w:pPr>
              <w:spacing w:after="0" w:line="220" w:lineRule="atLeast"/>
            </w:pPr>
            <w:r>
              <w:t>G</w:t>
            </w:r>
            <w:r>
              <w:rPr>
                <w:rFonts w:hint="eastAsia"/>
              </w:rPr>
              <w:t>eneral Introduction of your association</w:t>
            </w:r>
          </w:p>
        </w:tc>
      </w:tr>
      <w:tr w:rsidR="00C708F9">
        <w:trPr>
          <w:trHeight w:val="1134"/>
        </w:trPr>
        <w:tc>
          <w:tcPr>
            <w:tcW w:w="9355" w:type="dxa"/>
            <w:gridSpan w:val="2"/>
          </w:tcPr>
          <w:p w:rsidR="00C708F9" w:rsidRDefault="00C708F9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Local pool</w:t>
            </w:r>
            <w:r w:rsidR="00A1592F"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 market development description</w:t>
            </w:r>
          </w:p>
          <w:p w:rsidR="00C708F9" w:rsidRDefault="00C708F9">
            <w:pPr>
              <w:spacing w:after="0" w:line="220" w:lineRule="atLeast"/>
            </w:pPr>
          </w:p>
        </w:tc>
      </w:tr>
      <w:tr w:rsidR="00C708F9">
        <w:trPr>
          <w:trHeight w:val="454"/>
        </w:trPr>
        <w:tc>
          <w:tcPr>
            <w:tcW w:w="9355" w:type="dxa"/>
            <w:gridSpan w:val="2"/>
            <w:shd w:val="clear" w:color="auto" w:fill="A6A6A6" w:themeFill="background1" w:themeFillShade="A6"/>
          </w:tcPr>
          <w:p w:rsidR="00C708F9" w:rsidRDefault="00C708F9">
            <w:pPr>
              <w:pStyle w:val="a6"/>
              <w:numPr>
                <w:ilvl w:val="0"/>
                <w:numId w:val="2"/>
              </w:numPr>
              <w:spacing w:after="0" w:line="220" w:lineRule="atLeast"/>
              <w:ind w:firstLineChars="0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Signature</w:t>
            </w:r>
          </w:p>
        </w:tc>
      </w:tr>
      <w:tr w:rsidR="00C708F9">
        <w:trPr>
          <w:trHeight w:val="850"/>
        </w:trPr>
        <w:tc>
          <w:tcPr>
            <w:tcW w:w="4513" w:type="dxa"/>
          </w:tcPr>
          <w:p w:rsidR="00C708F9" w:rsidRDefault="00C708F9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Name (please print)</w:t>
            </w:r>
          </w:p>
        </w:tc>
        <w:tc>
          <w:tcPr>
            <w:tcW w:w="4842" w:type="dxa"/>
            <w:vMerge w:val="restart"/>
          </w:tcPr>
          <w:p w:rsidR="00C708F9" w:rsidRDefault="00C708F9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  <w:t>S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>ignature of the president</w:t>
            </w:r>
          </w:p>
        </w:tc>
      </w:tr>
      <w:tr w:rsidR="00C708F9">
        <w:trPr>
          <w:trHeight w:val="850"/>
        </w:trPr>
        <w:tc>
          <w:tcPr>
            <w:tcW w:w="4513" w:type="dxa"/>
          </w:tcPr>
          <w:p w:rsidR="00C708F9" w:rsidRDefault="00C708F9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  <w:t>D</w:t>
            </w:r>
            <w:r>
              <w:rPr>
                <w:rFonts w:asciiTheme="minorHAnsi" w:eastAsiaTheme="minorEastAsia" w:hAnsiTheme="minorHAnsi" w:cs="Times New Roman" w:hint="eastAsia"/>
                <w:bCs/>
                <w:sz w:val="24"/>
                <w:szCs w:val="32"/>
              </w:rPr>
              <w:t xml:space="preserve">ate </w:t>
            </w:r>
          </w:p>
        </w:tc>
        <w:tc>
          <w:tcPr>
            <w:tcW w:w="4842" w:type="dxa"/>
            <w:vMerge/>
          </w:tcPr>
          <w:p w:rsidR="00C708F9" w:rsidRDefault="00C708F9">
            <w:pPr>
              <w:spacing w:after="0" w:line="220" w:lineRule="atLeast"/>
              <w:rPr>
                <w:rFonts w:asciiTheme="minorHAnsi" w:eastAsiaTheme="minorEastAsia" w:hAnsiTheme="minorHAnsi" w:cs="Times New Roman"/>
                <w:bCs/>
                <w:sz w:val="24"/>
                <w:szCs w:val="32"/>
              </w:rPr>
            </w:pPr>
          </w:p>
        </w:tc>
      </w:tr>
    </w:tbl>
    <w:p w:rsidR="00CD482A" w:rsidRDefault="00CD482A">
      <w:pPr>
        <w:spacing w:line="220" w:lineRule="atLeast"/>
      </w:pPr>
    </w:p>
    <w:p w:rsidR="00AA2585" w:rsidRDefault="00AA2585" w:rsidP="00EE44A0">
      <w:pPr>
        <w:spacing w:after="0" w:line="220" w:lineRule="atLeast"/>
        <w:rPr>
          <w:rFonts w:asciiTheme="minorHAnsi" w:eastAsiaTheme="minorEastAsia" w:hAnsiTheme="minorHAnsi" w:cs="Times New Roman"/>
          <w:bCs/>
          <w:sz w:val="24"/>
          <w:szCs w:val="32"/>
        </w:rPr>
      </w:pPr>
    </w:p>
    <w:sectPr w:rsidR="00AA2585" w:rsidSect="00CD482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7" w:rsidRDefault="00B172E7" w:rsidP="009A3F69">
      <w:pPr>
        <w:spacing w:after="0"/>
      </w:pPr>
      <w:r>
        <w:separator/>
      </w:r>
    </w:p>
  </w:endnote>
  <w:endnote w:type="continuationSeparator" w:id="0">
    <w:p w:rsidR="00B172E7" w:rsidRDefault="00B172E7" w:rsidP="009A3F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7" w:rsidRDefault="00B172E7" w:rsidP="009A3F69">
      <w:pPr>
        <w:spacing w:after="0"/>
      </w:pPr>
      <w:r>
        <w:separator/>
      </w:r>
    </w:p>
  </w:footnote>
  <w:footnote w:type="continuationSeparator" w:id="0">
    <w:p w:rsidR="00B172E7" w:rsidRDefault="00B172E7" w:rsidP="009A3F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FD4"/>
    <w:multiLevelType w:val="multilevel"/>
    <w:tmpl w:val="226B1FD4"/>
    <w:lvl w:ilvl="0">
      <w:numFmt w:val="bullet"/>
      <w:lvlText w:val="■"/>
      <w:lvlJc w:val="left"/>
      <w:pPr>
        <w:ind w:left="420" w:hanging="42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713BE2"/>
    <w:multiLevelType w:val="multilevel"/>
    <w:tmpl w:val="42713BE2"/>
    <w:lvl w:ilvl="0">
      <w:numFmt w:val="bullet"/>
      <w:lvlText w:val="■"/>
      <w:lvlJc w:val="left"/>
      <w:pPr>
        <w:ind w:left="420" w:hanging="42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6B2352"/>
    <w:multiLevelType w:val="multilevel"/>
    <w:tmpl w:val="4E6B2352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8BE"/>
    <w:rsid w:val="00114303"/>
    <w:rsid w:val="001B4C86"/>
    <w:rsid w:val="00313127"/>
    <w:rsid w:val="00323B43"/>
    <w:rsid w:val="003D37D8"/>
    <w:rsid w:val="00426133"/>
    <w:rsid w:val="004358AB"/>
    <w:rsid w:val="005142DC"/>
    <w:rsid w:val="00522B06"/>
    <w:rsid w:val="00595289"/>
    <w:rsid w:val="005A4A28"/>
    <w:rsid w:val="0073378A"/>
    <w:rsid w:val="0074190C"/>
    <w:rsid w:val="00792958"/>
    <w:rsid w:val="008A5558"/>
    <w:rsid w:val="008B7726"/>
    <w:rsid w:val="009A3F69"/>
    <w:rsid w:val="00A12107"/>
    <w:rsid w:val="00A1592F"/>
    <w:rsid w:val="00AA2585"/>
    <w:rsid w:val="00B172E7"/>
    <w:rsid w:val="00BA3F64"/>
    <w:rsid w:val="00C708F9"/>
    <w:rsid w:val="00CD482A"/>
    <w:rsid w:val="00D2496B"/>
    <w:rsid w:val="00D31D50"/>
    <w:rsid w:val="00D32410"/>
    <w:rsid w:val="00DA7A00"/>
    <w:rsid w:val="00E35FEC"/>
    <w:rsid w:val="00EE44A0"/>
    <w:rsid w:val="28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D482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D48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D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D482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D482A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CD48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2008-09-11T17:20:00Z</dcterms:created>
  <dcterms:modified xsi:type="dcterms:W3CDTF">2018-09-20T06:21:00Z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